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7365D"/>
          <w:sz w:val="40"/>
        </w:rPr>
        <w:t>DIOTREPHES - WEEK 2</w:t>
      </w:r>
    </w:p>
    <w:p>
      <w:pPr>
        <w:jc w:val="center"/>
      </w:pPr>
      <w:r>
        <w:rPr>
          <w:b/>
          <w:color w:val="B08D23"/>
          <w:sz w:val="28"/>
        </w:rPr>
        <w:t>From One Troubled Leader to the Seven Churches of Asia Minor</w:t>
      </w:r>
    </w:p>
    <w:p>
      <w:pPr>
        <w:jc w:val="center"/>
      </w:pPr>
      <w:r>
        <w:rPr>
          <w:i/>
        </w:rPr>
        <w:t>STUDENT HANDOUT | 3 John 9-12 and Revelation 1-3</w:t>
      </w:r>
    </w:p>
    <w:p>
      <w:pPr>
        <w:pStyle w:val="Heading1"/>
      </w:pPr>
      <w:r>
        <w:t>Purpose</w:t>
      </w:r>
    </w:p>
    <w:p>
      <w:r>
        <w:t>Build on Week 1 by comparing the traits seen in Diotrephes with Christ's evaluation of the seven churches. The goal is not to claim Diotrephes belonged to one of these churches, but to use biblical comparison to examine pride, love, faithfulness, correction, tolerance, reputation, and humility.</w:t>
      </w:r>
    </w:p>
    <w:p>
      <w:pPr>
        <w:pStyle w:val="Heading1"/>
      </w:pPr>
      <w:r>
        <w:t>Week 1 Review</w:t>
      </w:r>
    </w:p>
    <w:p>
      <w:pPr>
        <w:pStyle w:val="ListBullet"/>
      </w:pPr>
      <w:r>
        <w:t>Diotrephes loved to have the preeminence - he wanted to be first.</w:t>
      </w:r>
    </w:p>
    <w:p>
      <w:pPr>
        <w:pStyle w:val="ListBullet"/>
      </w:pPr>
      <w:r>
        <w:t>He would not receive John and resisted correction or apostolic influence.</w:t>
      </w:r>
    </w:p>
    <w:p>
      <w:pPr>
        <w:pStyle w:val="ListBullet"/>
      </w:pPr>
      <w:r>
        <w:t>He used malicious words.</w:t>
      </w:r>
    </w:p>
    <w:p>
      <w:pPr>
        <w:pStyle w:val="ListBullet"/>
      </w:pPr>
      <w:r>
        <w:t>He refused to welcome faithful brethren.</w:t>
      </w:r>
    </w:p>
    <w:p>
      <w:pPr>
        <w:pStyle w:val="ListBullet"/>
      </w:pPr>
      <w:r>
        <w:t>He tried to prevent others from welcoming them and put people out of the church.</w:t>
      </w:r>
    </w:p>
    <w:p>
      <w:pPr>
        <w:pStyle w:val="ListBullet"/>
      </w:pPr>
      <w:r>
        <w:t>Week 1 emphasized Christian conduct: verify concerns, avoid rumor/gossip, address serious matters appropriately, and imitate what is good (3 John 11).</w:t>
      </w:r>
    </w:p>
    <w:p>
      <w:pPr>
        <w:pStyle w:val="Heading1"/>
      </w:pPr>
      <w:r>
        <w:t>Week 2 Big Idea</w:t>
      </w:r>
    </w:p>
    <w:p>
      <w:r>
        <w:rPr>
          <w:b/>
        </w:rPr>
        <w:t xml:space="preserve">Christ evaluates both individuals and churches. </w:t>
      </w:r>
      <w:r>
        <w:t>Diotrephes shows what destructive self-importance can do through one influential person; Revelation 2-3 shows how Christ evaluates entire congregations.</w:t>
      </w:r>
    </w:p>
    <w:p>
      <w:pPr>
        <w:pStyle w:val="Heading1"/>
      </w:pPr>
      <w:r>
        <w:t>The Seven Churches: Compare and Contrast</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shd w:fill="17365D"/>
          </w:tcPr>
          <w:p>
            <w:r>
              <w:rPr>
                <w:b/>
                <w:color w:val="FFFFFF"/>
                <w:sz w:val="16"/>
              </w:rPr>
              <w:t>Church</w:t>
            </w:r>
          </w:p>
        </w:tc>
        <w:tc>
          <w:tcPr>
            <w:tcW w:type="dxa" w:w="2592"/>
            <w:shd w:fill="17365D"/>
          </w:tcPr>
          <w:p>
            <w:r>
              <w:rPr>
                <w:b/>
                <w:color w:val="FFFFFF"/>
                <w:sz w:val="16"/>
              </w:rPr>
              <w:t>Christ's Evaluation</w:t>
            </w:r>
          </w:p>
        </w:tc>
        <w:tc>
          <w:tcPr>
            <w:tcW w:type="dxa" w:w="2592"/>
            <w:shd w:fill="17365D"/>
          </w:tcPr>
          <w:p>
            <w:r>
              <w:rPr>
                <w:b/>
                <w:color w:val="FFFFFF"/>
                <w:sz w:val="16"/>
              </w:rPr>
              <w:t>Connection/Contrast</w:t>
            </w:r>
          </w:p>
        </w:tc>
        <w:tc>
          <w:tcPr>
            <w:tcW w:type="dxa" w:w="2592"/>
            <w:shd w:fill="17365D"/>
          </w:tcPr>
          <w:p>
            <w:r>
              <w:rPr>
                <w:b/>
                <w:color w:val="FFFFFF"/>
                <w:sz w:val="16"/>
              </w:rPr>
              <w:t>Lesson</w:t>
            </w:r>
          </w:p>
        </w:tc>
      </w:tr>
      <w:tr>
        <w:tc>
          <w:tcPr>
            <w:tcW w:type="dxa" w:w="2592"/>
          </w:tcPr>
          <w:p>
            <w:r>
              <w:rPr>
                <w:sz w:val="15"/>
              </w:rPr>
              <w:t>Ephesus</w:t>
              <w:br/>
              <w:t>Rev. 2:1-7</w:t>
            </w:r>
          </w:p>
        </w:tc>
        <w:tc>
          <w:tcPr>
            <w:tcW w:type="dxa" w:w="2592"/>
          </w:tcPr>
          <w:p>
            <w:r>
              <w:rPr>
                <w:sz w:val="15"/>
              </w:rPr>
              <w:t>Strong doctrine and endurance, but left first love.</w:t>
            </w:r>
          </w:p>
        </w:tc>
        <w:tc>
          <w:tcPr>
            <w:tcW w:type="dxa" w:w="2592"/>
          </w:tcPr>
          <w:p>
            <w:r>
              <w:rPr>
                <w:sz w:val="15"/>
              </w:rPr>
              <w:t>Diotrephes also shows how outward church activity can exist while love toward people is damaged.</w:t>
            </w:r>
          </w:p>
        </w:tc>
        <w:tc>
          <w:tcPr>
            <w:tcW w:type="dxa" w:w="2592"/>
          </w:tcPr>
          <w:p>
            <w:r>
              <w:rPr>
                <w:sz w:val="15"/>
              </w:rPr>
              <w:t>Return to love while maintaining truth.</w:t>
            </w:r>
          </w:p>
        </w:tc>
      </w:tr>
      <w:tr>
        <w:tc>
          <w:tcPr>
            <w:tcW w:type="dxa" w:w="2592"/>
          </w:tcPr>
          <w:p>
            <w:r>
              <w:rPr>
                <w:sz w:val="15"/>
              </w:rPr>
              <w:t>Smyrna</w:t>
              <w:br/>
              <w:t>Rev. 2:8-11</w:t>
            </w:r>
          </w:p>
        </w:tc>
        <w:tc>
          <w:tcPr>
            <w:tcW w:type="dxa" w:w="2592"/>
          </w:tcPr>
          <w:p>
            <w:r>
              <w:rPr>
                <w:sz w:val="15"/>
              </w:rPr>
              <w:t>Faithful under suffering; receives no rebuke.</w:t>
            </w:r>
          </w:p>
        </w:tc>
        <w:tc>
          <w:tcPr>
            <w:tcW w:type="dxa" w:w="2592"/>
          </w:tcPr>
          <w:p>
            <w:r>
              <w:rPr>
                <w:sz w:val="15"/>
              </w:rPr>
              <w:t>A contrast: Diotrephes protected position; Smyrna accepted costly faithfulness.</w:t>
            </w:r>
          </w:p>
        </w:tc>
        <w:tc>
          <w:tcPr>
            <w:tcW w:type="dxa" w:w="2592"/>
          </w:tcPr>
          <w:p>
            <w:r>
              <w:rPr>
                <w:sz w:val="15"/>
              </w:rPr>
              <w:t>Faithfulness matters more than prominence.</w:t>
            </w:r>
          </w:p>
        </w:tc>
      </w:tr>
      <w:tr>
        <w:tc>
          <w:tcPr>
            <w:tcW w:type="dxa" w:w="2592"/>
          </w:tcPr>
          <w:p>
            <w:r>
              <w:rPr>
                <w:sz w:val="15"/>
              </w:rPr>
              <w:t>Pergamum</w:t>
              <w:br/>
              <w:t>Rev. 2:12-17</w:t>
            </w:r>
          </w:p>
        </w:tc>
        <w:tc>
          <w:tcPr>
            <w:tcW w:type="dxa" w:w="2592"/>
          </w:tcPr>
          <w:p>
            <w:r>
              <w:rPr>
                <w:sz w:val="15"/>
              </w:rPr>
              <w:t>Held Christ's name but tolerated corrupt teaching.</w:t>
            </w:r>
          </w:p>
        </w:tc>
        <w:tc>
          <w:tcPr>
            <w:tcW w:type="dxa" w:w="2592"/>
          </w:tcPr>
          <w:p>
            <w:r>
              <w:rPr>
                <w:sz w:val="15"/>
              </w:rPr>
              <w:t>Like the Diotrephes situation, tolerated wrong can affect the whole fellowship.</w:t>
            </w:r>
          </w:p>
        </w:tc>
        <w:tc>
          <w:tcPr>
            <w:tcW w:type="dxa" w:w="2592"/>
          </w:tcPr>
          <w:p>
            <w:r>
              <w:rPr>
                <w:sz w:val="15"/>
              </w:rPr>
              <w:t>Truth requires loving accountability.</w:t>
            </w:r>
          </w:p>
        </w:tc>
      </w:tr>
      <w:tr>
        <w:tc>
          <w:tcPr>
            <w:tcW w:type="dxa" w:w="2592"/>
          </w:tcPr>
          <w:p>
            <w:r>
              <w:rPr>
                <w:sz w:val="15"/>
              </w:rPr>
              <w:t>Thyatira</w:t>
              <w:br/>
              <w:t>Rev. 2:18-29</w:t>
            </w:r>
          </w:p>
        </w:tc>
        <w:tc>
          <w:tcPr>
            <w:tcW w:type="dxa" w:w="2592"/>
          </w:tcPr>
          <w:p>
            <w:r>
              <w:rPr>
                <w:sz w:val="15"/>
              </w:rPr>
              <w:t>Love and service were present, but serious wrongdoing was tolerated.</w:t>
            </w:r>
          </w:p>
        </w:tc>
        <w:tc>
          <w:tcPr>
            <w:tcW w:type="dxa" w:w="2592"/>
          </w:tcPr>
          <w:p>
            <w:r>
              <w:rPr>
                <w:sz w:val="15"/>
              </w:rPr>
              <w:t>Diotrephes shows the opposite error: harsh control. Thyatira shows permissive tolerance. Both miss Christlike leadership.</w:t>
            </w:r>
          </w:p>
        </w:tc>
        <w:tc>
          <w:tcPr>
            <w:tcW w:type="dxa" w:w="2592"/>
          </w:tcPr>
          <w:p>
            <w:r>
              <w:rPr>
                <w:sz w:val="15"/>
              </w:rPr>
              <w:t>Neither control nor careless tolerance is healthy.</w:t>
            </w:r>
          </w:p>
        </w:tc>
      </w:tr>
      <w:tr>
        <w:tc>
          <w:tcPr>
            <w:tcW w:type="dxa" w:w="2592"/>
          </w:tcPr>
          <w:p>
            <w:r>
              <w:rPr>
                <w:sz w:val="15"/>
              </w:rPr>
              <w:t>Sardis</w:t>
              <w:br/>
              <w:t>Rev. 3:1-6</w:t>
            </w:r>
          </w:p>
        </w:tc>
        <w:tc>
          <w:tcPr>
            <w:tcW w:type="dxa" w:w="2592"/>
          </w:tcPr>
          <w:p>
            <w:r>
              <w:rPr>
                <w:sz w:val="15"/>
              </w:rPr>
              <w:t>Had a reputation for life but was spiritually weak/dead.</w:t>
            </w:r>
          </w:p>
        </w:tc>
        <w:tc>
          <w:tcPr>
            <w:tcW w:type="dxa" w:w="2592"/>
          </w:tcPr>
          <w:p>
            <w:r>
              <w:rPr>
                <w:sz w:val="15"/>
              </w:rPr>
              <w:t>Diotrephes may have had influence, but influence is not proof of spiritual maturity.</w:t>
            </w:r>
          </w:p>
        </w:tc>
        <w:tc>
          <w:tcPr>
            <w:tcW w:type="dxa" w:w="2592"/>
          </w:tcPr>
          <w:p>
            <w:r>
              <w:rPr>
                <w:sz w:val="15"/>
              </w:rPr>
              <w:t>Christ sees reality beneath reputation.</w:t>
            </w:r>
          </w:p>
        </w:tc>
      </w:tr>
      <w:tr>
        <w:tc>
          <w:tcPr>
            <w:tcW w:type="dxa" w:w="2592"/>
          </w:tcPr>
          <w:p>
            <w:r>
              <w:rPr>
                <w:sz w:val="15"/>
              </w:rPr>
              <w:t>Philadelphia</w:t>
              <w:br/>
              <w:t>Rev. 3:7-13</w:t>
            </w:r>
          </w:p>
        </w:tc>
        <w:tc>
          <w:tcPr>
            <w:tcW w:type="dxa" w:w="2592"/>
          </w:tcPr>
          <w:p>
            <w:r>
              <w:rPr>
                <w:sz w:val="15"/>
              </w:rPr>
              <w:t>Little strength, yet faithful and obedient; receives no rebuke.</w:t>
            </w:r>
          </w:p>
        </w:tc>
        <w:tc>
          <w:tcPr>
            <w:tcW w:type="dxa" w:w="2592"/>
          </w:tcPr>
          <w:p>
            <w:r>
              <w:rPr>
                <w:sz w:val="15"/>
              </w:rPr>
              <w:t>A strong contrast to Diotrephes: little power can accompany great faithfulness.</w:t>
            </w:r>
          </w:p>
        </w:tc>
        <w:tc>
          <w:tcPr>
            <w:tcW w:type="dxa" w:w="2592"/>
          </w:tcPr>
          <w:p>
            <w:r>
              <w:rPr>
                <w:sz w:val="15"/>
              </w:rPr>
              <w:t>Use whatever influence you have faithfully.</w:t>
            </w:r>
          </w:p>
        </w:tc>
      </w:tr>
      <w:tr>
        <w:tc>
          <w:tcPr>
            <w:tcW w:type="dxa" w:w="2592"/>
          </w:tcPr>
          <w:p>
            <w:r>
              <w:rPr>
                <w:sz w:val="15"/>
              </w:rPr>
              <w:t>Laodicea</w:t>
              <w:br/>
              <w:t>Rev. 3:14-22</w:t>
            </w:r>
          </w:p>
        </w:tc>
        <w:tc>
          <w:tcPr>
            <w:tcW w:type="dxa" w:w="2592"/>
          </w:tcPr>
          <w:p>
            <w:r>
              <w:rPr>
                <w:sz w:val="15"/>
              </w:rPr>
              <w:t>Self-satisfied and blind to its true condition.</w:t>
            </w:r>
          </w:p>
        </w:tc>
        <w:tc>
          <w:tcPr>
            <w:tcW w:type="dxa" w:w="2592"/>
          </w:tcPr>
          <w:p>
            <w:r>
              <w:rPr>
                <w:sz w:val="15"/>
              </w:rPr>
              <w:t>Closest thematic parallel to Diotrephes' pride: self-importance can make correction difficult to receive.</w:t>
            </w:r>
          </w:p>
        </w:tc>
        <w:tc>
          <w:tcPr>
            <w:tcW w:type="dxa" w:w="2592"/>
          </w:tcPr>
          <w:p>
            <w:r>
              <w:rPr>
                <w:sz w:val="15"/>
              </w:rPr>
              <w:t>Humility welcomes Christ's correction.</w:t>
            </w:r>
          </w:p>
        </w:tc>
      </w:tr>
    </w:tbl>
    <w:p>
      <w:pPr>
        <w:pStyle w:val="Heading1"/>
      </w:pPr>
      <w:r>
        <w:t>Key Distinctions</w:t>
      </w:r>
    </w:p>
    <w:p>
      <w:r>
        <w:rPr>
          <w:b/>
        </w:rPr>
        <w:t xml:space="preserve">Correction vs. Control: </w:t>
      </w:r>
      <w:r>
        <w:t>Correction seeks restoration under Christ; control seeks personal dominance.</w:t>
      </w:r>
    </w:p>
    <w:p>
      <w:r>
        <w:rPr>
          <w:b/>
        </w:rPr>
        <w:t xml:space="preserve">Accountability vs. Gossip: </w:t>
      </w:r>
      <w:r>
        <w:t>Accountability goes to someone who can help resolve a matter; gossip spreads it without a constructive role.</w:t>
      </w:r>
    </w:p>
    <w:p>
      <w:r>
        <w:rPr>
          <w:b/>
        </w:rPr>
        <w:t xml:space="preserve">Position vs. Faithfulness: </w:t>
      </w:r>
      <w:r>
        <w:t>A title or influence does not prove maturity. Smyrna and Philadelphia show the value of faithfulness.</w:t>
      </w:r>
    </w:p>
    <w:p>
      <w:r>
        <w:rPr>
          <w:b/>
        </w:rPr>
        <w:t xml:space="preserve">Reputation vs. Reality: </w:t>
      </w:r>
      <w:r>
        <w:t>Sardis reminds us that Christ sees the true condition beneath appearances.</w:t>
      </w:r>
    </w:p>
    <w:p>
      <w:r>
        <w:rPr>
          <w:b/>
        </w:rPr>
        <w:t xml:space="preserve">Truth vs. Love: </w:t>
      </w:r>
      <w:r>
        <w:t>Ephesus reminds us that truth without love is incomplete; biblical maturity holds both together.</w:t>
      </w:r>
    </w:p>
    <w:p>
      <w:pPr>
        <w:pStyle w:val="Heading1"/>
      </w:pPr>
      <w:r>
        <w:t>Student Discussion Questions</w:t>
      </w:r>
    </w:p>
    <w:p>
      <w:r>
        <w:t>1. What was the central character problem John identified in Diotrephes?</w:t>
      </w:r>
    </w:p>
    <w:p>
      <w:r>
        <w:t>Notes: ______________________________________________________________</w:t>
      </w:r>
    </w:p>
    <w:p>
      <w:r>
        <w:t>2. Which churches provide the clearest contrast to Diotrephes?</w:t>
      </w:r>
    </w:p>
    <w:p>
      <w:r>
        <w:t>Notes: ______________________________________________________________</w:t>
      </w:r>
    </w:p>
    <w:p>
      <w:r>
        <w:t>3. Which church most strongly connects with the danger of Diotrephes' pride?</w:t>
      </w:r>
    </w:p>
    <w:p>
      <w:r>
        <w:t>Notes: ______________________________________________________________</w:t>
      </w:r>
    </w:p>
    <w:p>
      <w:r>
        <w:t>4. How does Ephesus help us evaluate Diotrephes?</w:t>
      </w:r>
    </w:p>
    <w:p>
      <w:r>
        <w:t>Notes: ______________________________________________________________</w:t>
      </w:r>
    </w:p>
    <w:p>
      <w:r>
        <w:t>5. What opposite leadership errors can we see in Diotrephes and Thyatira?</w:t>
      </w:r>
    </w:p>
    <w:p>
      <w:r>
        <w:t>Notes: ______________________________________________________________</w:t>
      </w:r>
    </w:p>
    <w:p>
      <w:r>
        <w:t>6. What is the difference between correction and control?</w:t>
      </w:r>
    </w:p>
    <w:p>
      <w:r>
        <w:t>Notes: ______________________________________________________________</w:t>
      </w:r>
    </w:p>
    <w:p>
      <w:r>
        <w:t>7. What is the difference between accountability and gossip?</w:t>
      </w:r>
    </w:p>
    <w:p>
      <w:r>
        <w:t>Notes: ______________________________________________________________</w:t>
      </w:r>
    </w:p>
    <w:p>
      <w:r>
        <w:t>8. Why is Revelation 1 important before studying the seven churches?</w:t>
      </w:r>
    </w:p>
    <w:p>
      <w:r>
        <w:t>Notes: ______________________________________________________________</w:t>
      </w:r>
    </w:p>
    <w:p>
      <w:r>
        <w:t>9. Can a church have a good reputation and still need correction?</w:t>
      </w:r>
    </w:p>
    <w:p>
      <w:r>
        <w:t>Notes: ______________________________________________________________</w:t>
      </w:r>
    </w:p>
    <w:p>
      <w:r>
        <w:t>10. What should a church do when it discovers a Diotrephes-like trait in its culture?</w:t>
      </w:r>
    </w:p>
    <w:p>
      <w:r>
        <w:t>Notes: ______________________________________________________________</w:t>
      </w:r>
    </w:p>
    <w:p>
      <w:pPr>
        <w:pStyle w:val="Heading1"/>
      </w:pPr>
      <w:r>
        <w:t>Personal Reflection</w:t>
      </w:r>
    </w:p>
    <w:p>
      <w:r>
        <w:t>Which warning or encouragement from these churches most challenges me, and why?</w:t>
      </w:r>
    </w:p>
    <w:p>
      <w:r>
        <w:t>________________________________________________________________________</w:t>
      </w:r>
    </w:p>
    <w:p>
      <w:r>
        <w:t>What can I do this week to make sure Christ - not pride, position, reputation, or control - has first place?</w:t>
      </w:r>
    </w:p>
    <w:p>
      <w:r>
        <w:t>________________________________________________________________________</w:t>
      </w:r>
    </w:p>
    <w:sectPr w:rsidR="00FC693F" w:rsidRPr="0006063C" w:rsidSect="00034616">
      <w:pgSz w:w="12240" w:h="15840"/>
      <w:pgMar w:top="864" w:right="936" w:bottom="864"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B08D2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